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A1" w:rsidRDefault="002F04A1">
      <w:pPr>
        <w:spacing w:line="420" w:lineRule="exact"/>
        <w:rPr>
          <w:rFonts w:ascii="仿宋_GB2312" w:eastAsia="仿宋_GB2312" w:hAnsi="仿宋"/>
          <w:sz w:val="32"/>
          <w:szCs w:val="32"/>
        </w:rPr>
      </w:pPr>
    </w:p>
    <w:p w:rsidR="002F04A1" w:rsidRDefault="002F04A1">
      <w:pPr>
        <w:spacing w:line="42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:rsidR="002F04A1" w:rsidRDefault="002F04A1">
      <w:pPr>
        <w:spacing w:line="520" w:lineRule="exact"/>
        <w:jc w:val="center"/>
        <w:rPr>
          <w:rFonts w:ascii="宋体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楷体" w:cs="宋体"/>
          <w:spacing w:val="8"/>
          <w:kern w:val="0"/>
          <w:sz w:val="44"/>
          <w:szCs w:val="44"/>
        </w:rPr>
        <w:t>2020</w:t>
      </w:r>
      <w:r>
        <w:rPr>
          <w:rFonts w:ascii="方正小标宋简体" w:eastAsia="方正小标宋简体" w:hAnsi="楷体" w:cs="宋体" w:hint="eastAsia"/>
          <w:spacing w:val="8"/>
          <w:kern w:val="0"/>
          <w:sz w:val="44"/>
          <w:szCs w:val="44"/>
        </w:rPr>
        <w:t>年黄山市中医医院公开招聘</w:t>
      </w:r>
    </w:p>
    <w:p w:rsidR="002F04A1" w:rsidRDefault="002F04A1">
      <w:pPr>
        <w:spacing w:line="520" w:lineRule="exact"/>
        <w:jc w:val="center"/>
        <w:rPr>
          <w:rFonts w:ascii="方正小标宋简体" w:eastAsia="方正小标宋简体" w:hAnsi="宋体" w:cs="宋体"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8"/>
          <w:kern w:val="0"/>
          <w:sz w:val="44"/>
          <w:szCs w:val="44"/>
        </w:rPr>
        <w:t>编外聘用人员（第一批）岗位计划表</w:t>
      </w:r>
    </w:p>
    <w:p w:rsidR="002F04A1" w:rsidRDefault="002F04A1">
      <w:pPr>
        <w:spacing w:line="42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10016" w:type="dxa"/>
        <w:tblInd w:w="-1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690"/>
        <w:gridCol w:w="969"/>
        <w:gridCol w:w="945"/>
        <w:gridCol w:w="703"/>
        <w:gridCol w:w="1360"/>
        <w:gridCol w:w="1873"/>
        <w:gridCol w:w="1365"/>
        <w:gridCol w:w="2111"/>
      </w:tblGrid>
      <w:tr w:rsidR="002F04A1">
        <w:trPr>
          <w:trHeight w:val="450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岗位名称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招聘</w:t>
            </w:r>
          </w:p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人数</w:t>
            </w:r>
          </w:p>
        </w:tc>
        <w:tc>
          <w:tcPr>
            <w:tcW w:w="459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需求岗位具体要求</w:t>
            </w:r>
          </w:p>
        </w:tc>
        <w:tc>
          <w:tcPr>
            <w:tcW w:w="211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备注</w:t>
            </w:r>
          </w:p>
        </w:tc>
      </w:tr>
      <w:tr w:rsidR="002F04A1">
        <w:trPr>
          <w:trHeight w:val="480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914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70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left"/>
              <w:rPr>
                <w:rFonts w:ascii="宋体" w:cs="宋体"/>
                <w:spacing w:val="8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8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专业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pacing w:val="8"/>
                <w:kern w:val="0"/>
                <w:szCs w:val="21"/>
              </w:rPr>
              <w:t>年龄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宋体" w:cs="宋体"/>
                <w:bCs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66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外科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 w:rsidP="002F04A1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临床医学、</w:t>
            </w:r>
          </w:p>
          <w:p w:rsidR="002F04A1" w:rsidRDefault="002F04A1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、取得执业医师资格，年龄放宽至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1985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</w:p>
          <w:p w:rsidR="002F04A1" w:rsidRDefault="002F04A1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同时具有研究生学历证、硕士学位证、规培证、执业医师证者，年龄放宽至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1985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 w:rsidRPr="00E71FB0"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 xml:space="preserve">        </w:t>
            </w:r>
          </w:p>
          <w:p w:rsidR="002F04A1" w:rsidRDefault="002F04A1">
            <w:pPr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、取得中级专业技术职称，年龄放宽至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1985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年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月</w:t>
            </w: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日后出生。</w:t>
            </w:r>
          </w:p>
        </w:tc>
      </w:tr>
      <w:tr w:rsidR="002F04A1">
        <w:trPr>
          <w:trHeight w:val="50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骨科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 w:rsidP="002F04A1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中医学、</w:t>
            </w:r>
          </w:p>
          <w:p w:rsidR="002F04A1" w:rsidRDefault="002F04A1">
            <w:pPr>
              <w:widowControl/>
              <w:spacing w:line="36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86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康复科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 w:rsidP="002F04A1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针灸推拿学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放射科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 w:rsidP="002F04A1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医学影像学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妇产科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中医学（妇产方向）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急诊科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临床医学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B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超室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 w:rsidP="002F04A1">
            <w:pPr>
              <w:widowControl/>
              <w:spacing w:line="360" w:lineRule="exact"/>
              <w:ind w:firstLineChars="10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医学影像学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95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中医学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710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内科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Pr="00E71FB0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 w:rsidRPr="00E71FB0"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硕士研究生及以上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中西医结合临床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1985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 w:rsidP="002F04A1">
            <w:pPr>
              <w:spacing w:line="42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83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检验科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检验师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医学检验技术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 w:rsidP="002F04A1">
            <w:pPr>
              <w:spacing w:line="420" w:lineRule="exact"/>
              <w:ind w:firstLineChars="50" w:firstLine="31680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21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康复科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治疗师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康复治疗学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21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西药房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药师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本科（学士）及以上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药学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421"/>
        </w:trPr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中药房</w:t>
            </w: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中药师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spacing w:val="8"/>
                <w:kern w:val="0"/>
                <w:szCs w:val="21"/>
              </w:rPr>
              <w:t>大专及以上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中药学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4A1" w:rsidRDefault="002F04A1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1995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日后出生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A1" w:rsidRDefault="002F04A1">
            <w:pPr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</w:tr>
      <w:tr w:rsidR="002F04A1">
        <w:trPr>
          <w:trHeight w:val="555"/>
        </w:trPr>
        <w:tc>
          <w:tcPr>
            <w:tcW w:w="26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bCs/>
                <w:spacing w:val="8"/>
                <w:kern w:val="0"/>
                <w:szCs w:val="21"/>
              </w:rPr>
              <w:t>合计</w:t>
            </w:r>
          </w:p>
        </w:tc>
        <w:tc>
          <w:tcPr>
            <w:tcW w:w="7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jc w:val="center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  <w:r>
              <w:rPr>
                <w:rFonts w:ascii="仿宋_GB2312" w:eastAsia="仿宋_GB2312" w:hAnsi="微软雅黑" w:cs="宋体"/>
                <w:bCs/>
                <w:spacing w:val="8"/>
                <w:kern w:val="0"/>
                <w:szCs w:val="21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rPr>
                <w:rFonts w:ascii="仿宋_GB2312" w:eastAsia="仿宋_GB2312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04A1" w:rsidRDefault="002F04A1">
            <w:pPr>
              <w:widowControl/>
              <w:spacing w:line="420" w:lineRule="exact"/>
              <w:rPr>
                <w:rFonts w:ascii="微软雅黑" w:eastAsia="微软雅黑" w:hAnsi="微软雅黑" w:cs="宋体"/>
                <w:spacing w:val="8"/>
                <w:kern w:val="0"/>
                <w:szCs w:val="21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04A1" w:rsidRDefault="002F04A1">
            <w:pPr>
              <w:widowControl/>
              <w:spacing w:line="420" w:lineRule="exact"/>
              <w:rPr>
                <w:rFonts w:ascii="微软雅黑" w:eastAsia="微软雅黑" w:hAnsi="微软雅黑" w:cs="宋体"/>
                <w:spacing w:val="8"/>
                <w:kern w:val="0"/>
                <w:szCs w:val="21"/>
              </w:rPr>
            </w:pPr>
          </w:p>
        </w:tc>
      </w:tr>
    </w:tbl>
    <w:p w:rsidR="002F04A1" w:rsidRDefault="002F04A1" w:rsidP="003C0791">
      <w:pPr>
        <w:pStyle w:val="NormalWeb"/>
        <w:shd w:val="clear" w:color="auto" w:fill="FFFFFF"/>
        <w:spacing w:before="0" w:beforeAutospacing="0" w:after="0" w:afterAutospacing="0" w:line="480" w:lineRule="exact"/>
      </w:pPr>
      <w:bookmarkStart w:id="0" w:name="RANGE!A1:G28"/>
      <w:bookmarkEnd w:id="0"/>
    </w:p>
    <w:sectPr w:rsidR="002F04A1" w:rsidSect="003475E3">
      <w:pgSz w:w="11907" w:h="16840"/>
      <w:pgMar w:top="1134" w:right="1797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5E3"/>
    <w:rsid w:val="000B29CB"/>
    <w:rsid w:val="002F04A1"/>
    <w:rsid w:val="003475E3"/>
    <w:rsid w:val="003B59B7"/>
    <w:rsid w:val="003C0791"/>
    <w:rsid w:val="004A12DE"/>
    <w:rsid w:val="00544717"/>
    <w:rsid w:val="00546887"/>
    <w:rsid w:val="006A640A"/>
    <w:rsid w:val="00720DCE"/>
    <w:rsid w:val="009260FD"/>
    <w:rsid w:val="00AA4339"/>
    <w:rsid w:val="00B3414D"/>
    <w:rsid w:val="00CF4D17"/>
    <w:rsid w:val="00DE53D1"/>
    <w:rsid w:val="00E71FB0"/>
    <w:rsid w:val="00F7029E"/>
    <w:rsid w:val="160D2C35"/>
    <w:rsid w:val="1A6D416F"/>
    <w:rsid w:val="2ABE3B72"/>
    <w:rsid w:val="2DFA0BFE"/>
    <w:rsid w:val="4BC10675"/>
    <w:rsid w:val="5A02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475E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75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2020-04-15T00:48:00Z</cp:lastPrinted>
  <dcterms:created xsi:type="dcterms:W3CDTF">2020-04-10T12:11:00Z</dcterms:created>
  <dcterms:modified xsi:type="dcterms:W3CDTF">2020-04-15T01:16:00Z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