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检测服务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黄山市中医医院</w:t>
      </w:r>
      <w:r>
        <w:rPr>
          <w:rFonts w:hint="eastAsia" w:ascii="仿宋" w:hAnsi="仿宋" w:eastAsia="仿宋" w:cs="仿宋"/>
          <w:sz w:val="32"/>
          <w:szCs w:val="32"/>
        </w:rPr>
        <w:t>在用电梯年度检测服务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2、</w:t>
      </w:r>
      <w:r>
        <w:rPr>
          <w:rFonts w:hint="eastAsia" w:ascii="仿宋" w:hAnsi="仿宋" w:eastAsia="仿宋" w:cs="仿宋"/>
          <w:sz w:val="32"/>
          <w:szCs w:val="32"/>
        </w:rPr>
        <w:t>采购预算：最高限价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服务期限2年（2025年、2026年）；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服务范围：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黄山市中医医院位于屯溪区鸿祥山路1号院区内32</w:t>
      </w:r>
      <w:r>
        <w:rPr>
          <w:rFonts w:hint="eastAsia" w:ascii="仿宋" w:hAnsi="仿宋" w:eastAsia="仿宋" w:cs="仿宋"/>
          <w:sz w:val="32"/>
          <w:szCs w:val="32"/>
        </w:rPr>
        <w:t xml:space="preserve"> 台电梯检测，涵盖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垂直电梯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自动扶梯</w:t>
      </w:r>
      <w:r>
        <w:rPr>
          <w:rFonts w:hint="eastAsia" w:ascii="仿宋" w:hAnsi="仿宋" w:eastAsia="仿宋" w:cs="仿宋"/>
          <w:sz w:val="32"/>
          <w:szCs w:val="32"/>
        </w:rPr>
        <w:t>等类型（具体见附件 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二、供应商资格要求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具有独立法人资格，营业执照经营范围含电梯检测相关业务（提供副本复印件加盖公章）；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持有《特种设备检验检测机构核准证》，核准项目包含电梯检测（提供证书复印件加盖公章）；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黄山市</w:t>
      </w:r>
      <w:r>
        <w:rPr>
          <w:rFonts w:hint="eastAsia" w:ascii="仿宋" w:hAnsi="仿宋" w:eastAsia="仿宋" w:cs="仿宋"/>
          <w:sz w:val="32"/>
          <w:szCs w:val="32"/>
        </w:rPr>
        <w:t>设立固定服务场所（提供租房合同及场所照片），配备2名以上持有特种设备作业资格证的常驻人员（提供社保证明及资质证书）；​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近 3 年经营无重大违法记录，未被列入 "信用中国" 失信被执行人名单（提供信用报告或承诺书）；​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拥有振动测试仪、绝缘电阻仪等检测设备（提供认证证书及设备校准报告）；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本项目不接受联合体投标，不得转包或分包。​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三、服务要求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每台电梯检测由2名检验员共同实施，单次检测时长不少于40分钟；​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2、中标人</w:t>
      </w:r>
      <w:r>
        <w:rPr>
          <w:rFonts w:hint="eastAsia" w:ascii="仿宋" w:hAnsi="仿宋" w:eastAsia="仿宋" w:cs="仿宋"/>
          <w:sz w:val="32"/>
          <w:szCs w:val="32"/>
        </w:rPr>
        <w:t>应当自接到检测申请之日起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日内安排检测。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检测后3个工作日内提交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</w:rPr>
        <w:t>报告，发现隐患需标注风险等级并提出整改建议；​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协助采购方完成整改复检，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直至</w:t>
      </w:r>
      <w:r>
        <w:rPr>
          <w:rFonts w:hint="eastAsia" w:ascii="仿宋" w:hAnsi="仿宋" w:eastAsia="仿宋" w:cs="仿宋"/>
          <w:sz w:val="32"/>
          <w:szCs w:val="32"/>
        </w:rPr>
        <w:t>复检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合格，复检不收取费用</w:t>
      </w:r>
      <w:r>
        <w:rPr>
          <w:rFonts w:hint="eastAsia" w:ascii="仿宋" w:hAnsi="仿宋" w:eastAsia="仿宋" w:cs="仿宋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四、成果交付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1、符合市场监督管理部门要求的</w:t>
      </w:r>
      <w:r>
        <w:rPr>
          <w:rFonts w:hint="eastAsia" w:ascii="仿宋" w:hAnsi="仿宋" w:eastAsia="仿宋" w:cs="仿宋"/>
          <w:sz w:val="32"/>
          <w:szCs w:val="32"/>
        </w:rPr>
        <w:t>最终检测报告（含纸质版3份、电子版1份）；​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整改跟踪台账及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sz w:val="32"/>
          <w:szCs w:val="32"/>
        </w:rPr>
        <w:t>合格证明；​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检测过程影像资料（每台电梯不少于3段关键环节视频）。​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2124" w:tblpY="563"/>
        <w:tblOverlap w:val="never"/>
        <w:tblW w:w="7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575"/>
        <w:gridCol w:w="1509"/>
        <w:gridCol w:w="726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医院电梯一览表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品牌及型号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2#-DT7、8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2#-DT9、10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3#-DT3、5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3#-DT8、9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4#-DT20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4#-DT21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TKE-meta200MRL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1#-DT1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TKE-meta200MR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2#-FT1、2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2#-FT3、4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2#-FT5-8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FT9-10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TKE-velino100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25FB"/>
    <w:rsid w:val="0E53500F"/>
    <w:rsid w:val="1D441F16"/>
    <w:rsid w:val="45B325FB"/>
    <w:rsid w:val="4ADD6608"/>
    <w:rsid w:val="4DB612E0"/>
    <w:rsid w:val="551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1235</Characters>
  <Lines>0</Lines>
  <Paragraphs>0</Paragraphs>
  <TotalTime>2</TotalTime>
  <ScaleCrop>false</ScaleCrop>
  <LinksUpToDate>false</LinksUpToDate>
  <CharactersWithSpaces>1264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2025-10-10T00:43:00Z</dcterms:created>
  <dc:creator>曹勇生</dc:creator>
  <cp:lastModifiedBy>Administrator</cp:lastModifiedBy>
  <dcterms:modified xsi:type="dcterms:W3CDTF">2025-10-23T01:56:08Z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CCB94671A118424CA69AFE6882EEA059_11</vt:lpwstr>
  </property>
  <property fmtid="{D5CDD505-2E9C-101B-9397-08002B2CF9AE}" pid="4" name="KSOTemplateDocerSaveRecord">
    <vt:lpwstr>eyJoZGlkIjoiODQzZmJlYTY2NDkwZDdkM2Q5Njc1ZDBiMDBhNmFhMmYiLCJ1c2VySWQiOiI3ODc5MzEyMTMifQ==</vt:lpwstr>
  </property>
</Properties>
</file>